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586D" w14:textId="50BCF6C0" w:rsidR="003E0B1A" w:rsidRPr="00522609" w:rsidRDefault="00310A20" w:rsidP="00157C1D">
      <w:pPr>
        <w:jc w:val="center"/>
        <w:rPr>
          <w:rFonts w:ascii="ＭＳ ゴシック" w:eastAsia="ＭＳ ゴシック" w:hAnsi="ＭＳ ゴシック"/>
          <w:sz w:val="32"/>
          <w:szCs w:val="32"/>
        </w:rPr>
      </w:pPr>
      <w:r w:rsidRPr="00310A20">
        <w:rPr>
          <w:rFonts w:ascii="ＭＳ ゴシック" w:eastAsia="ＭＳ ゴシック" w:hAnsi="ＭＳ ゴシック" w:hint="eastAsia"/>
          <w:sz w:val="24"/>
          <w:szCs w:val="32"/>
        </w:rPr>
        <w:t>令和６年度第</w:t>
      </w:r>
      <w:r>
        <w:rPr>
          <w:rFonts w:ascii="ＭＳ ゴシック" w:eastAsia="ＭＳ ゴシック" w:hAnsi="ＭＳ ゴシック" w:hint="eastAsia"/>
          <w:sz w:val="24"/>
          <w:szCs w:val="32"/>
        </w:rPr>
        <w:t>２</w:t>
      </w:r>
      <w:r w:rsidRPr="00310A20">
        <w:rPr>
          <w:rFonts w:ascii="ＭＳ ゴシック" w:eastAsia="ＭＳ ゴシック" w:hAnsi="ＭＳ ゴシック"/>
          <w:sz w:val="24"/>
          <w:szCs w:val="32"/>
        </w:rPr>
        <w:t>回青ヶ島村低所得者支援給付金</w:t>
      </w:r>
      <w:r w:rsidR="003648FC" w:rsidRPr="00F733CE">
        <w:rPr>
          <w:rFonts w:ascii="ＭＳ ゴシック" w:eastAsia="ＭＳ ゴシック" w:hAnsi="ＭＳ ゴシック" w:hint="eastAsia"/>
          <w:sz w:val="24"/>
          <w:szCs w:val="32"/>
        </w:rPr>
        <w:t>について</w:t>
      </w:r>
    </w:p>
    <w:p w14:paraId="04AAF9E2" w14:textId="77777777" w:rsidR="002E21B2" w:rsidRPr="00F7789E" w:rsidRDefault="002E21B2">
      <w:pPr>
        <w:rPr>
          <w:rFonts w:ascii="ＭＳ ゴシック" w:eastAsia="ＭＳ ゴシック" w:hAnsi="ＭＳ ゴシック"/>
          <w:sz w:val="22"/>
        </w:rPr>
      </w:pPr>
    </w:p>
    <w:p w14:paraId="2E4113FE" w14:textId="77777777" w:rsidR="00157C1D" w:rsidRPr="00021706" w:rsidRDefault="00157C1D">
      <w:pPr>
        <w:rPr>
          <w:rFonts w:ascii="ＭＳ ゴシック" w:eastAsia="ＭＳ ゴシック" w:hAnsi="ＭＳ ゴシック"/>
          <w:sz w:val="22"/>
        </w:rPr>
      </w:pPr>
    </w:p>
    <w:p w14:paraId="11A8B64B" w14:textId="5673907E" w:rsidR="002E21B2" w:rsidRDefault="002E21B2">
      <w:pPr>
        <w:rPr>
          <w:rFonts w:ascii="ＭＳ ゴシック" w:eastAsia="ＭＳ ゴシック" w:hAnsi="ＭＳ ゴシック"/>
          <w:sz w:val="22"/>
        </w:rPr>
      </w:pPr>
      <w:r>
        <w:rPr>
          <w:rFonts w:ascii="ＭＳ ゴシック" w:eastAsia="ＭＳ ゴシック" w:hAnsi="ＭＳ ゴシック" w:hint="eastAsia"/>
          <w:sz w:val="22"/>
        </w:rPr>
        <w:t xml:space="preserve">　エネルギー・食料品等の価格高騰に</w:t>
      </w:r>
      <w:r w:rsidR="00A64AE8">
        <w:rPr>
          <w:rFonts w:ascii="ＭＳ ゴシック" w:eastAsia="ＭＳ ゴシック" w:hAnsi="ＭＳ ゴシック" w:hint="eastAsia"/>
          <w:sz w:val="22"/>
        </w:rPr>
        <w:t>直面する村民のうち</w:t>
      </w:r>
      <w:r>
        <w:rPr>
          <w:rFonts w:ascii="ＭＳ ゴシック" w:eastAsia="ＭＳ ゴシック" w:hAnsi="ＭＳ ゴシック" w:hint="eastAsia"/>
          <w:sz w:val="22"/>
        </w:rPr>
        <w:t>、特に家計への影響が大きい</w:t>
      </w:r>
      <w:r w:rsidR="00F7789E">
        <w:rPr>
          <w:rFonts w:ascii="ＭＳ ゴシック" w:eastAsia="ＭＳ ゴシック" w:hAnsi="ＭＳ ゴシック" w:hint="eastAsia"/>
          <w:sz w:val="22"/>
        </w:rPr>
        <w:t>住民税非課税</w:t>
      </w:r>
      <w:r>
        <w:rPr>
          <w:rFonts w:ascii="ＭＳ ゴシック" w:eastAsia="ＭＳ ゴシック" w:hAnsi="ＭＳ ゴシック" w:hint="eastAsia"/>
          <w:sz w:val="22"/>
        </w:rPr>
        <w:t>世帯に対して、給付金を支給します。</w:t>
      </w:r>
    </w:p>
    <w:p w14:paraId="10660582" w14:textId="30FE6989" w:rsidR="002E21B2" w:rsidRDefault="00006AB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06AB7">
        <w:rPr>
          <w:rFonts w:ascii="ＭＳ ゴシック" w:eastAsia="ＭＳ ゴシック" w:hAnsi="ＭＳ ゴシック" w:hint="eastAsia"/>
          <w:sz w:val="22"/>
        </w:rPr>
        <w:t>本給付金は、令和６年度の課税状況に基づ</w:t>
      </w:r>
      <w:r w:rsidR="00C751FB">
        <w:rPr>
          <w:rFonts w:ascii="ＭＳ ゴシック" w:eastAsia="ＭＳ ゴシック" w:hAnsi="ＭＳ ゴシック" w:hint="eastAsia"/>
          <w:sz w:val="22"/>
        </w:rPr>
        <w:t>き</w:t>
      </w:r>
      <w:r w:rsidRPr="00006AB7">
        <w:rPr>
          <w:rFonts w:ascii="ＭＳ ゴシック" w:eastAsia="ＭＳ ゴシック" w:hAnsi="ＭＳ ゴシック" w:hint="eastAsia"/>
          <w:sz w:val="22"/>
        </w:rPr>
        <w:t>、令和６年度の事業として</w:t>
      </w:r>
      <w:r w:rsidR="00C751FB">
        <w:rPr>
          <w:rFonts w:ascii="ＭＳ ゴシック" w:eastAsia="ＭＳ ゴシック" w:hAnsi="ＭＳ ゴシック" w:hint="eastAsia"/>
          <w:sz w:val="22"/>
        </w:rPr>
        <w:t>実施する</w:t>
      </w:r>
      <w:r w:rsidRPr="00006AB7">
        <w:rPr>
          <w:rFonts w:ascii="ＭＳ ゴシック" w:eastAsia="ＭＳ ゴシック" w:hAnsi="ＭＳ ゴシック" w:hint="eastAsia"/>
          <w:sz w:val="22"/>
        </w:rPr>
        <w:t>ものです。</w:t>
      </w:r>
    </w:p>
    <w:p w14:paraId="3BE756AB" w14:textId="77777777" w:rsidR="00006AB7" w:rsidRPr="00B14E4D" w:rsidRDefault="00006AB7">
      <w:pPr>
        <w:rPr>
          <w:rFonts w:ascii="ＭＳ ゴシック" w:eastAsia="ＭＳ ゴシック" w:hAnsi="ＭＳ ゴシック"/>
          <w:sz w:val="22"/>
        </w:rPr>
      </w:pPr>
    </w:p>
    <w:p w14:paraId="34EE10C9" w14:textId="77777777" w:rsidR="002E21B2" w:rsidRPr="00845986" w:rsidRDefault="002E21B2">
      <w:pPr>
        <w:rPr>
          <w:rFonts w:ascii="ＭＳ ゴシック" w:eastAsia="ＭＳ ゴシック" w:hAnsi="ＭＳ ゴシック"/>
          <w:sz w:val="22"/>
        </w:rPr>
      </w:pPr>
      <w:r w:rsidRPr="00522609">
        <w:rPr>
          <w:rFonts w:ascii="ＭＳ ゴシック" w:eastAsia="ＭＳ ゴシック" w:hAnsi="ＭＳ ゴシック" w:hint="eastAsia"/>
          <w:b/>
          <w:sz w:val="22"/>
          <w:u w:val="single"/>
        </w:rPr>
        <w:t>支給対象</w:t>
      </w:r>
      <w:r w:rsidR="00F733CE">
        <w:rPr>
          <w:rFonts w:ascii="ＭＳ ゴシック" w:eastAsia="ＭＳ ゴシック" w:hAnsi="ＭＳ ゴシック" w:hint="eastAsia"/>
          <w:sz w:val="22"/>
        </w:rPr>
        <w:t xml:space="preserve">　　※以下</w:t>
      </w:r>
      <w:r w:rsidR="00845986">
        <w:rPr>
          <w:rFonts w:ascii="ＭＳ ゴシック" w:eastAsia="ＭＳ ゴシック" w:hAnsi="ＭＳ ゴシック" w:hint="eastAsia"/>
          <w:sz w:val="22"/>
        </w:rPr>
        <w:t>に該当する世帯の世帯主</w:t>
      </w:r>
    </w:p>
    <w:p w14:paraId="2C06D094" w14:textId="71818643" w:rsidR="00845986" w:rsidRDefault="00BD7682" w:rsidP="00F733CE">
      <w:pPr>
        <w:pStyle w:val="a3"/>
        <w:ind w:leftChars="0" w:left="360"/>
        <w:rPr>
          <w:rFonts w:ascii="ＭＳ ゴシック" w:eastAsia="ＭＳ ゴシック" w:hAnsi="ＭＳ ゴシック"/>
          <w:sz w:val="22"/>
        </w:rPr>
      </w:pPr>
      <w:r>
        <w:rPr>
          <w:rFonts w:ascii="ＭＳ ゴシック" w:eastAsia="ＭＳ ゴシック" w:hAnsi="ＭＳ ゴシック" w:hint="eastAsia"/>
          <w:sz w:val="22"/>
        </w:rPr>
        <w:t>令和６年</w:t>
      </w:r>
      <w:r w:rsidR="00B14E4D">
        <w:rPr>
          <w:rFonts w:ascii="ＭＳ ゴシック" w:eastAsia="ＭＳ ゴシック" w:hAnsi="ＭＳ ゴシック" w:hint="eastAsia"/>
          <w:sz w:val="22"/>
        </w:rPr>
        <w:t>１２</w:t>
      </w:r>
      <w:r w:rsidR="00845986">
        <w:rPr>
          <w:rFonts w:ascii="ＭＳ ゴシック" w:eastAsia="ＭＳ ゴシック" w:hAnsi="ＭＳ ゴシック" w:hint="eastAsia"/>
          <w:sz w:val="22"/>
        </w:rPr>
        <w:t>月１</w:t>
      </w:r>
      <w:r w:rsidR="00B14E4D">
        <w:rPr>
          <w:rFonts w:ascii="ＭＳ ゴシック" w:eastAsia="ＭＳ ゴシック" w:hAnsi="ＭＳ ゴシック" w:hint="eastAsia"/>
          <w:sz w:val="22"/>
        </w:rPr>
        <w:t>３</w:t>
      </w:r>
      <w:r w:rsidR="00845986">
        <w:rPr>
          <w:rFonts w:ascii="ＭＳ ゴシック" w:eastAsia="ＭＳ ゴシック" w:hAnsi="ＭＳ ゴシック" w:hint="eastAsia"/>
          <w:sz w:val="22"/>
        </w:rPr>
        <w:t>日（基準日）に</w:t>
      </w:r>
      <w:r w:rsidR="00845986" w:rsidRPr="00845986">
        <w:rPr>
          <w:rFonts w:ascii="ＭＳ ゴシック" w:eastAsia="ＭＳ ゴシック" w:hAnsi="ＭＳ ゴシック" w:hint="eastAsia"/>
          <w:sz w:val="22"/>
        </w:rPr>
        <w:t>青ヶ島村に住民票があり、世帯全員</w:t>
      </w:r>
      <w:r w:rsidR="00F733CE">
        <w:rPr>
          <w:rFonts w:ascii="ＭＳ ゴシック" w:eastAsia="ＭＳ ゴシック" w:hAnsi="ＭＳ ゴシック" w:hint="eastAsia"/>
          <w:sz w:val="22"/>
        </w:rPr>
        <w:t>が</w:t>
      </w:r>
      <w:r>
        <w:rPr>
          <w:rFonts w:ascii="ＭＳ ゴシック" w:eastAsia="ＭＳ ゴシック" w:hAnsi="ＭＳ ゴシック" w:hint="eastAsia"/>
          <w:sz w:val="22"/>
        </w:rPr>
        <w:t>令和６年度</w:t>
      </w:r>
      <w:r w:rsidR="00B14E4D">
        <w:rPr>
          <w:rFonts w:ascii="ＭＳ ゴシック" w:eastAsia="ＭＳ ゴシック" w:hAnsi="ＭＳ ゴシック" w:hint="eastAsia"/>
          <w:sz w:val="22"/>
        </w:rPr>
        <w:t>に</w:t>
      </w:r>
      <w:r w:rsidR="00845986" w:rsidRPr="00845986">
        <w:rPr>
          <w:rFonts w:ascii="ＭＳ ゴシック" w:eastAsia="ＭＳ ゴシック" w:hAnsi="ＭＳ ゴシック" w:hint="eastAsia"/>
          <w:sz w:val="22"/>
        </w:rPr>
        <w:t>住民税</w:t>
      </w:r>
      <w:r w:rsidR="00F733CE">
        <w:rPr>
          <w:rFonts w:ascii="ＭＳ ゴシック" w:eastAsia="ＭＳ ゴシック" w:hAnsi="ＭＳ ゴシック" w:hint="eastAsia"/>
          <w:sz w:val="22"/>
        </w:rPr>
        <w:t>均等割非課税者</w:t>
      </w:r>
      <w:r>
        <w:rPr>
          <w:rFonts w:ascii="ＭＳ ゴシック" w:eastAsia="ＭＳ ゴシック" w:hAnsi="ＭＳ ゴシック" w:hint="eastAsia"/>
          <w:sz w:val="22"/>
        </w:rPr>
        <w:t>となった者</w:t>
      </w:r>
      <w:r w:rsidR="00F733CE">
        <w:rPr>
          <w:rFonts w:ascii="ＭＳ ゴシック" w:eastAsia="ＭＳ ゴシック" w:hAnsi="ＭＳ ゴシック" w:hint="eastAsia"/>
          <w:sz w:val="22"/>
        </w:rPr>
        <w:t>で構成される</w:t>
      </w:r>
      <w:r w:rsidR="00845986" w:rsidRPr="00845986">
        <w:rPr>
          <w:rFonts w:ascii="ＭＳ ゴシック" w:eastAsia="ＭＳ ゴシック" w:hAnsi="ＭＳ ゴシック" w:hint="eastAsia"/>
          <w:sz w:val="22"/>
        </w:rPr>
        <w:t>世帯</w:t>
      </w:r>
    </w:p>
    <w:p w14:paraId="1C7C8447" w14:textId="77777777" w:rsidR="00522609" w:rsidRPr="00B14E4D" w:rsidRDefault="00522609" w:rsidP="00522609">
      <w:pPr>
        <w:rPr>
          <w:rFonts w:ascii="ＭＳ ゴシック" w:eastAsia="ＭＳ ゴシック" w:hAnsi="ＭＳ ゴシック"/>
          <w:sz w:val="22"/>
        </w:rPr>
      </w:pPr>
    </w:p>
    <w:p w14:paraId="6FEB4858" w14:textId="77777777" w:rsidR="005264A8" w:rsidRPr="005264A8" w:rsidRDefault="005264A8" w:rsidP="00522609">
      <w:pPr>
        <w:rPr>
          <w:rFonts w:ascii="ＭＳ ゴシック" w:eastAsia="ＭＳ ゴシック" w:hAnsi="ＭＳ ゴシック"/>
          <w:b/>
          <w:sz w:val="22"/>
          <w:u w:val="single"/>
        </w:rPr>
      </w:pPr>
      <w:r w:rsidRPr="005264A8">
        <w:rPr>
          <w:rFonts w:ascii="ＭＳ ゴシック" w:eastAsia="ＭＳ ゴシック" w:hAnsi="ＭＳ ゴシック" w:hint="eastAsia"/>
          <w:b/>
          <w:sz w:val="22"/>
          <w:u w:val="single"/>
        </w:rPr>
        <w:t>申請方法</w:t>
      </w:r>
    </w:p>
    <w:p w14:paraId="30434CC9" w14:textId="77777777" w:rsidR="00C12D45" w:rsidRDefault="005264A8" w:rsidP="00522609">
      <w:pPr>
        <w:rPr>
          <w:rFonts w:ascii="ＭＳ ゴシック" w:eastAsia="ＭＳ ゴシック" w:hAnsi="ＭＳ ゴシック"/>
          <w:sz w:val="22"/>
        </w:rPr>
      </w:pPr>
      <w:r>
        <w:rPr>
          <w:rFonts w:ascii="ＭＳ ゴシック" w:eastAsia="ＭＳ ゴシック" w:hAnsi="ＭＳ ゴシック" w:hint="eastAsia"/>
          <w:sz w:val="22"/>
        </w:rPr>
        <w:t>・</w:t>
      </w:r>
      <w:r w:rsidR="003648FC">
        <w:rPr>
          <w:rFonts w:ascii="ＭＳ ゴシック" w:eastAsia="ＭＳ ゴシック" w:hAnsi="ＭＳ ゴシック" w:hint="eastAsia"/>
          <w:sz w:val="22"/>
        </w:rPr>
        <w:t>対象世帯に郵送する</w:t>
      </w:r>
      <w:r w:rsidR="00223B51">
        <w:rPr>
          <w:rFonts w:ascii="ＭＳ ゴシック" w:eastAsia="ＭＳ ゴシック" w:hAnsi="ＭＳ ゴシック" w:hint="eastAsia"/>
          <w:sz w:val="22"/>
        </w:rPr>
        <w:t>確認書および</w:t>
      </w:r>
      <w:r w:rsidR="00C12D45">
        <w:rPr>
          <w:rFonts w:ascii="ＭＳ ゴシック" w:eastAsia="ＭＳ ゴシック" w:hAnsi="ＭＳ ゴシック" w:hint="eastAsia"/>
          <w:sz w:val="22"/>
        </w:rPr>
        <w:t>申請書</w:t>
      </w:r>
      <w:r w:rsidR="003648FC">
        <w:rPr>
          <w:rFonts w:ascii="ＭＳ ゴシック" w:eastAsia="ＭＳ ゴシック" w:hAnsi="ＭＳ ゴシック" w:hint="eastAsia"/>
          <w:sz w:val="22"/>
        </w:rPr>
        <w:t>に</w:t>
      </w:r>
      <w:r w:rsidR="00EF1991">
        <w:rPr>
          <w:rFonts w:ascii="ＭＳ ゴシック" w:eastAsia="ＭＳ ゴシック" w:hAnsi="ＭＳ ゴシック" w:hint="eastAsia"/>
          <w:sz w:val="22"/>
        </w:rPr>
        <w:t>必要事項を記入し、期限までに村役場へ提出してください。</w:t>
      </w:r>
      <w:r w:rsidR="00C12D45">
        <w:rPr>
          <w:rFonts w:ascii="ＭＳ ゴシック" w:eastAsia="ＭＳ ゴシック" w:hAnsi="ＭＳ ゴシック" w:hint="eastAsia"/>
          <w:sz w:val="22"/>
        </w:rPr>
        <w:t>期限までに提出がなかった場合</w:t>
      </w:r>
      <w:r w:rsidR="0053019F">
        <w:rPr>
          <w:rFonts w:ascii="ＭＳ ゴシック" w:eastAsia="ＭＳ ゴシック" w:hAnsi="ＭＳ ゴシック" w:hint="eastAsia"/>
          <w:sz w:val="22"/>
        </w:rPr>
        <w:t>、</w:t>
      </w:r>
      <w:r w:rsidR="00C12D45">
        <w:rPr>
          <w:rFonts w:ascii="ＭＳ ゴシック" w:eastAsia="ＭＳ ゴシック" w:hAnsi="ＭＳ ゴシック" w:hint="eastAsia"/>
          <w:sz w:val="22"/>
        </w:rPr>
        <w:t>本給付を辞退した</w:t>
      </w:r>
      <w:r w:rsidR="00223B51">
        <w:rPr>
          <w:rFonts w:ascii="ＭＳ ゴシック" w:eastAsia="ＭＳ ゴシック" w:hAnsi="ＭＳ ゴシック" w:hint="eastAsia"/>
          <w:sz w:val="22"/>
        </w:rPr>
        <w:t>もの</w:t>
      </w:r>
      <w:r w:rsidR="00C12D45">
        <w:rPr>
          <w:rFonts w:ascii="ＭＳ ゴシック" w:eastAsia="ＭＳ ゴシック" w:hAnsi="ＭＳ ゴシック" w:hint="eastAsia"/>
          <w:sz w:val="22"/>
        </w:rPr>
        <w:t>とみなします。</w:t>
      </w:r>
    </w:p>
    <w:p w14:paraId="20E57564" w14:textId="46797B30" w:rsidR="00840125" w:rsidRDefault="003648FC" w:rsidP="00522609">
      <w:pPr>
        <w:rPr>
          <w:rFonts w:ascii="ＭＳ ゴシック" w:eastAsia="ＭＳ ゴシック" w:hAnsi="ＭＳ ゴシック"/>
          <w:sz w:val="22"/>
        </w:rPr>
      </w:pPr>
      <w:r>
        <w:rPr>
          <w:rFonts w:ascii="ＭＳ ゴシック" w:eastAsia="ＭＳ ゴシック" w:hAnsi="ＭＳ ゴシック" w:hint="eastAsia"/>
          <w:sz w:val="22"/>
        </w:rPr>
        <w:t>※</w:t>
      </w:r>
      <w:r w:rsidR="00BD7682">
        <w:rPr>
          <w:rFonts w:ascii="ＭＳ ゴシック" w:eastAsia="ＭＳ ゴシック" w:hAnsi="ＭＳ ゴシック" w:hint="eastAsia"/>
          <w:sz w:val="22"/>
        </w:rPr>
        <w:t>令和６年</w:t>
      </w:r>
      <w:r w:rsidR="00B14E4D">
        <w:rPr>
          <w:rFonts w:ascii="ＭＳ ゴシック" w:eastAsia="ＭＳ ゴシック" w:hAnsi="ＭＳ ゴシック" w:hint="eastAsia"/>
          <w:sz w:val="22"/>
        </w:rPr>
        <w:t>１２</w:t>
      </w:r>
      <w:r>
        <w:rPr>
          <w:rFonts w:ascii="ＭＳ ゴシック" w:eastAsia="ＭＳ ゴシック" w:hAnsi="ＭＳ ゴシック" w:hint="eastAsia"/>
          <w:sz w:val="22"/>
        </w:rPr>
        <w:t>月</w:t>
      </w:r>
      <w:r w:rsidR="00B14E4D">
        <w:rPr>
          <w:rFonts w:ascii="ＭＳ ゴシック" w:eastAsia="ＭＳ ゴシック" w:hAnsi="ＭＳ ゴシック" w:hint="eastAsia"/>
          <w:sz w:val="22"/>
        </w:rPr>
        <w:t>１４</w:t>
      </w:r>
      <w:r>
        <w:rPr>
          <w:rFonts w:ascii="ＭＳ ゴシック" w:eastAsia="ＭＳ ゴシック" w:hAnsi="ＭＳ ゴシック" w:hint="eastAsia"/>
          <w:sz w:val="22"/>
        </w:rPr>
        <w:t>日</w:t>
      </w:r>
      <w:r w:rsidR="00BD7682">
        <w:rPr>
          <w:rFonts w:ascii="ＭＳ ゴシック" w:eastAsia="ＭＳ ゴシック" w:hAnsi="ＭＳ ゴシック" w:hint="eastAsia"/>
          <w:sz w:val="22"/>
        </w:rPr>
        <w:t>以降</w:t>
      </w:r>
      <w:r>
        <w:rPr>
          <w:rFonts w:ascii="ＭＳ ゴシック" w:eastAsia="ＭＳ ゴシック" w:hAnsi="ＭＳ ゴシック" w:hint="eastAsia"/>
          <w:sz w:val="22"/>
        </w:rPr>
        <w:t>に転入した世帯及び未申告世帯には確認書等は送付されません。要件を満たす場合は村役場へご連絡ください。</w:t>
      </w:r>
      <w:r w:rsidR="00021706">
        <w:rPr>
          <w:rFonts w:ascii="ＭＳ ゴシック" w:eastAsia="ＭＳ ゴシック" w:hAnsi="ＭＳ ゴシック" w:hint="eastAsia"/>
          <w:sz w:val="22"/>
        </w:rPr>
        <w:t>（課税証明書等確認書類が必要です。）</w:t>
      </w:r>
    </w:p>
    <w:p w14:paraId="1DD543EA" w14:textId="77777777" w:rsidR="003648FC" w:rsidRDefault="003648FC" w:rsidP="00522609">
      <w:pPr>
        <w:rPr>
          <w:rFonts w:ascii="ＭＳ ゴシック" w:eastAsia="ＭＳ ゴシック" w:hAnsi="ＭＳ ゴシック"/>
          <w:sz w:val="22"/>
        </w:rPr>
      </w:pPr>
    </w:p>
    <w:p w14:paraId="199B1F88" w14:textId="77777777" w:rsidR="00522609" w:rsidRPr="00157C1D" w:rsidRDefault="00522609" w:rsidP="00522609">
      <w:pPr>
        <w:rPr>
          <w:rFonts w:ascii="ＭＳ ゴシック" w:eastAsia="ＭＳ ゴシック" w:hAnsi="ＭＳ ゴシック"/>
          <w:b/>
          <w:sz w:val="22"/>
          <w:u w:val="single"/>
        </w:rPr>
      </w:pPr>
      <w:r w:rsidRPr="00157C1D">
        <w:rPr>
          <w:rFonts w:ascii="ＭＳ ゴシック" w:eastAsia="ＭＳ ゴシック" w:hAnsi="ＭＳ ゴシック" w:hint="eastAsia"/>
          <w:b/>
          <w:sz w:val="22"/>
          <w:u w:val="single"/>
        </w:rPr>
        <w:t>給付額</w:t>
      </w:r>
    </w:p>
    <w:p w14:paraId="6F156EBC" w14:textId="34FE23E9" w:rsidR="00E5000C" w:rsidRDefault="00B14E4D" w:rsidP="00F733CE">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３</w:t>
      </w:r>
      <w:r w:rsidR="00E5000C">
        <w:rPr>
          <w:rFonts w:ascii="ＭＳ ゴシック" w:eastAsia="ＭＳ ゴシック" w:hAnsi="ＭＳ ゴシック" w:hint="eastAsia"/>
          <w:sz w:val="22"/>
        </w:rPr>
        <w:t>万円</w:t>
      </w:r>
    </w:p>
    <w:p w14:paraId="1A28E02B" w14:textId="5DC913D0" w:rsidR="002D4C43" w:rsidRPr="00E5000C" w:rsidRDefault="002D4C43" w:rsidP="002D4C43">
      <w:pPr>
        <w:ind w:leftChars="200" w:left="640" w:hangingChars="100" w:hanging="220"/>
        <w:rPr>
          <w:rFonts w:ascii="ＭＳ ゴシック" w:eastAsia="ＭＳ ゴシック" w:hAnsi="ＭＳ ゴシック"/>
          <w:sz w:val="22"/>
        </w:rPr>
      </w:pPr>
      <w:r w:rsidRPr="002D4C43">
        <w:rPr>
          <w:rFonts w:ascii="ＭＳ ゴシック" w:eastAsia="ＭＳ ゴシック" w:hAnsi="ＭＳ ゴシック" w:hint="eastAsia"/>
          <w:sz w:val="22"/>
        </w:rPr>
        <w:t>（支給対象者の同一世帯内に平成</w:t>
      </w:r>
      <w:r w:rsidRPr="002D4C43">
        <w:rPr>
          <w:rFonts w:ascii="ＭＳ ゴシック" w:eastAsia="ＭＳ ゴシック" w:hAnsi="ＭＳ ゴシック"/>
          <w:sz w:val="22"/>
        </w:rPr>
        <w:t>18年4月2日以降に生まれた子どもがいる場合、子ども1人あたり2万円を加算する）</w:t>
      </w:r>
    </w:p>
    <w:p w14:paraId="24460355" w14:textId="77777777" w:rsidR="00522609" w:rsidRDefault="00522609" w:rsidP="00522609">
      <w:pPr>
        <w:rPr>
          <w:rFonts w:ascii="ＭＳ ゴシック" w:eastAsia="ＭＳ ゴシック" w:hAnsi="ＭＳ ゴシック"/>
          <w:sz w:val="22"/>
        </w:rPr>
      </w:pPr>
      <w:r>
        <w:rPr>
          <w:rFonts w:ascii="ＭＳ ゴシック" w:eastAsia="ＭＳ ゴシック" w:hAnsi="ＭＳ ゴシック" w:hint="eastAsia"/>
          <w:sz w:val="22"/>
        </w:rPr>
        <w:t xml:space="preserve">　※本給付金は非課税対象であり、支給を受ける権利は譲り渡し、担保に供し、または差し押さえることができません。</w:t>
      </w:r>
    </w:p>
    <w:p w14:paraId="2CFA900C" w14:textId="77777777" w:rsidR="00522609" w:rsidRDefault="00522609" w:rsidP="00522609">
      <w:pPr>
        <w:rPr>
          <w:rFonts w:ascii="ＭＳ ゴシック" w:eastAsia="ＭＳ ゴシック" w:hAnsi="ＭＳ ゴシック"/>
          <w:sz w:val="22"/>
        </w:rPr>
      </w:pPr>
    </w:p>
    <w:p w14:paraId="2374F0BB" w14:textId="77777777" w:rsidR="00522609" w:rsidRDefault="00223B51" w:rsidP="00522609">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提出</w:t>
      </w:r>
      <w:r w:rsidR="00522609" w:rsidRPr="00157C1D">
        <w:rPr>
          <w:rFonts w:ascii="ＭＳ ゴシック" w:eastAsia="ＭＳ ゴシック" w:hAnsi="ＭＳ ゴシック" w:hint="eastAsia"/>
          <w:b/>
          <w:sz w:val="22"/>
          <w:u w:val="single"/>
        </w:rPr>
        <w:t>期限</w:t>
      </w:r>
    </w:p>
    <w:p w14:paraId="5843FDA4" w14:textId="33817EB6" w:rsidR="00223B51" w:rsidRPr="00223B51" w:rsidRDefault="00223B51" w:rsidP="00522609">
      <w:pPr>
        <w:rPr>
          <w:rFonts w:ascii="ＭＳ ゴシック" w:eastAsia="ＭＳ ゴシック" w:hAnsi="ＭＳ ゴシック"/>
          <w:sz w:val="22"/>
        </w:rPr>
      </w:pPr>
      <w:r>
        <w:rPr>
          <w:rFonts w:ascii="ＭＳ ゴシック" w:eastAsia="ＭＳ ゴシック" w:hAnsi="ＭＳ ゴシック" w:hint="eastAsia"/>
          <w:sz w:val="22"/>
        </w:rPr>
        <w:t xml:space="preserve">　確認書</w:t>
      </w:r>
      <w:r w:rsidR="00676C81">
        <w:rPr>
          <w:rFonts w:ascii="ＭＳ ゴシック" w:eastAsia="ＭＳ ゴシック" w:hAnsi="ＭＳ ゴシック" w:hint="eastAsia"/>
          <w:sz w:val="22"/>
        </w:rPr>
        <w:t>、申請書</w:t>
      </w:r>
      <w:r>
        <w:rPr>
          <w:rFonts w:ascii="ＭＳ ゴシック" w:eastAsia="ＭＳ ゴシック" w:hAnsi="ＭＳ ゴシック" w:hint="eastAsia"/>
          <w:sz w:val="22"/>
        </w:rPr>
        <w:t xml:space="preserve">　：</w:t>
      </w:r>
      <w:bookmarkStart w:id="0" w:name="_Hlk199684505"/>
      <w:r>
        <w:rPr>
          <w:rFonts w:ascii="ＭＳ ゴシック" w:eastAsia="ＭＳ ゴシック" w:hAnsi="ＭＳ ゴシック" w:hint="eastAsia"/>
          <w:sz w:val="22"/>
        </w:rPr>
        <w:t>令和</w:t>
      </w:r>
      <w:r w:rsidR="00B14E4D">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9122CF">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9122CF">
        <w:rPr>
          <w:rFonts w:ascii="ＭＳ ゴシック" w:eastAsia="ＭＳ ゴシック" w:hAnsi="ＭＳ ゴシック" w:hint="eastAsia"/>
          <w:sz w:val="22"/>
        </w:rPr>
        <w:t>１８</w:t>
      </w:r>
      <w:r>
        <w:rPr>
          <w:rFonts w:ascii="ＭＳ ゴシック" w:eastAsia="ＭＳ ゴシック" w:hAnsi="ＭＳ ゴシック" w:hint="eastAsia"/>
          <w:sz w:val="22"/>
        </w:rPr>
        <w:t>日（</w:t>
      </w:r>
      <w:r w:rsidR="009122CF">
        <w:rPr>
          <w:rFonts w:ascii="ＭＳ ゴシック" w:eastAsia="ＭＳ ゴシック" w:hAnsi="ＭＳ ゴシック" w:hint="eastAsia"/>
          <w:sz w:val="22"/>
        </w:rPr>
        <w:t>金</w:t>
      </w:r>
      <w:r>
        <w:rPr>
          <w:rFonts w:ascii="ＭＳ ゴシック" w:eastAsia="ＭＳ ゴシック" w:hAnsi="ＭＳ ゴシック" w:hint="eastAsia"/>
          <w:sz w:val="22"/>
        </w:rPr>
        <w:t>）</w:t>
      </w:r>
      <w:bookmarkEnd w:id="0"/>
      <w:r w:rsidR="009122CF">
        <w:rPr>
          <w:rFonts w:ascii="ＭＳ ゴシック" w:eastAsia="ＭＳ ゴシック" w:hAnsi="ＭＳ ゴシック" w:hint="eastAsia"/>
          <w:sz w:val="22"/>
        </w:rPr>
        <w:t>必着</w:t>
      </w:r>
    </w:p>
    <w:p w14:paraId="43664FE6" w14:textId="77777777" w:rsidR="00157C1D" w:rsidRDefault="00522609" w:rsidP="0052260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57C1D">
        <w:rPr>
          <w:rFonts w:ascii="ＭＳ ゴシック" w:eastAsia="ＭＳ ゴシック" w:hAnsi="ＭＳ ゴシック" w:hint="eastAsia"/>
          <w:sz w:val="22"/>
        </w:rPr>
        <w:t>※期限後の申請は受付できませんのでご了承ください。</w:t>
      </w:r>
    </w:p>
    <w:p w14:paraId="471403CB" w14:textId="77777777" w:rsidR="00F04A9B" w:rsidRDefault="00F04A9B" w:rsidP="00522609">
      <w:pPr>
        <w:rPr>
          <w:rFonts w:ascii="ＭＳ ゴシック" w:eastAsia="ＭＳ ゴシック" w:hAnsi="ＭＳ ゴシック"/>
          <w:sz w:val="22"/>
        </w:rPr>
      </w:pPr>
    </w:p>
    <w:p w14:paraId="65E26965" w14:textId="77777777" w:rsidR="00676C81" w:rsidRPr="00676C81" w:rsidRDefault="00676C81" w:rsidP="00522609">
      <w:pPr>
        <w:rPr>
          <w:rFonts w:ascii="ＭＳ ゴシック" w:eastAsia="ＭＳ ゴシック" w:hAnsi="ＭＳ ゴシック"/>
          <w:sz w:val="22"/>
        </w:rPr>
      </w:pPr>
    </w:p>
    <w:p w14:paraId="39F2420D" w14:textId="77777777" w:rsidR="00F04A9B" w:rsidRDefault="00845986" w:rsidP="00522609">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3789CD34" wp14:editId="3C921B42">
                <wp:simplePos x="0" y="0"/>
                <wp:positionH relativeFrom="margin">
                  <wp:align>left</wp:align>
                </wp:positionH>
                <wp:positionV relativeFrom="paragraph">
                  <wp:posOffset>6350</wp:posOffset>
                </wp:positionV>
                <wp:extent cx="5724525" cy="10763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724525"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C6894E9" w14:textId="77777777" w:rsidR="00F04A9B" w:rsidRPr="00F04A9B" w:rsidRDefault="00F04A9B" w:rsidP="00F04A9B">
                            <w:pPr>
                              <w:rPr>
                                <w:rFonts w:ascii="ＭＳ ゴシック" w:eastAsia="ＭＳ ゴシック" w:hAnsi="ＭＳ ゴシック"/>
                                <w:sz w:val="32"/>
                                <w:szCs w:val="32"/>
                              </w:rPr>
                            </w:pPr>
                            <w:r w:rsidRPr="00F04A9B">
                              <w:rPr>
                                <w:rFonts w:ascii="ＭＳ ゴシック" w:eastAsia="ＭＳ ゴシック" w:hAnsi="ＭＳ ゴシック" w:hint="eastAsia"/>
                                <w:sz w:val="32"/>
                                <w:szCs w:val="32"/>
                              </w:rPr>
                              <w:t>給付金詐欺等にご注意ください</w:t>
                            </w:r>
                          </w:p>
                          <w:p w14:paraId="432574ED" w14:textId="77777777" w:rsidR="00F04A9B" w:rsidRPr="00522609" w:rsidRDefault="00F04A9B" w:rsidP="00F04A9B">
                            <w:pPr>
                              <w:rPr>
                                <w:rFonts w:ascii="ＭＳ ゴシック" w:eastAsia="ＭＳ ゴシック" w:hAnsi="ＭＳ ゴシック"/>
                                <w:sz w:val="22"/>
                              </w:rPr>
                            </w:pPr>
                            <w:r>
                              <w:rPr>
                                <w:rFonts w:ascii="ＭＳ ゴシック" w:eastAsia="ＭＳ ゴシック" w:hAnsi="ＭＳ ゴシック" w:hint="eastAsia"/>
                                <w:sz w:val="22"/>
                              </w:rPr>
                              <w:t>※青ヶ島村がＡＴＭ（現金自動預払機）の操作をお願いすることや、支給のための手数料などの振り込みを求めることは絶対にありません。</w:t>
                            </w:r>
                          </w:p>
                          <w:p w14:paraId="0F03907A" w14:textId="77777777" w:rsidR="00F04A9B" w:rsidRPr="00F04A9B" w:rsidRDefault="00F04A9B" w:rsidP="00F04A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0;margin-top:.5pt;width:450.75pt;height:84.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" fillcolor="white [3201]" strokecolor="#70ad47 [3209]" strokeweight="1pt">
                <v:stroke joinstyle="miter"/>
                <v:textbox>
                  <w:txbxContent>
                    <w:p w:rsidR="00F04A9B" w:rsidRPr="00F04A9B" w:rsidRDefault="00F04A9B" w:rsidP="00F04A9B">
                      <w:pPr>
                        <w:rPr>
                          <w:rFonts w:ascii="ＭＳ ゴシック" w:eastAsia="ＭＳ ゴシック" w:hAnsi="ＭＳ ゴシック"/>
                          <w:sz w:val="32"/>
                          <w:szCs w:val="32"/>
                        </w:rPr>
                      </w:pPr>
                      <w:r w:rsidRPr="00F04A9B">
                        <w:rPr>
                          <w:rFonts w:ascii="ＭＳ ゴシック" w:eastAsia="ＭＳ ゴシック" w:hAnsi="ＭＳ ゴシック" w:hint="eastAsia"/>
                          <w:sz w:val="32"/>
                          <w:szCs w:val="32"/>
                        </w:rPr>
                        <w:t>給付金詐欺等にご注意ください</w:t>
                      </w:r>
                    </w:p>
                    <w:p w:rsidR="00F04A9B" w:rsidRPr="00522609" w:rsidRDefault="00F04A9B" w:rsidP="00F04A9B">
                      <w:pPr>
                        <w:rPr>
                          <w:rFonts w:ascii="ＭＳ ゴシック" w:eastAsia="ＭＳ ゴシック" w:hAnsi="ＭＳ ゴシック"/>
                          <w:sz w:val="22"/>
                        </w:rPr>
                      </w:pPr>
                      <w:r>
                        <w:rPr>
                          <w:rFonts w:ascii="ＭＳ ゴシック" w:eastAsia="ＭＳ ゴシック" w:hAnsi="ＭＳ ゴシック" w:hint="eastAsia"/>
                          <w:sz w:val="22"/>
                        </w:rPr>
                        <w:t>※青ヶ島村がＡＴＭ（現金自動預払機）の操作をお願いすることや、支給のための手数料などの振り込みを求めることは絶対にありません。</w:t>
                      </w:r>
                    </w:p>
                    <w:p w:rsidR="00F04A9B" w:rsidRPr="00F04A9B" w:rsidRDefault="00F04A9B" w:rsidP="00F04A9B">
                      <w:pPr>
                        <w:jc w:val="center"/>
                      </w:pPr>
                    </w:p>
                  </w:txbxContent>
                </v:textbox>
                <w10:wrap anchorx="margin"/>
              </v:roundrect>
            </w:pict>
          </mc:Fallback>
        </mc:AlternateContent>
      </w:r>
    </w:p>
    <w:p w14:paraId="1DDCB7F4" w14:textId="77777777" w:rsidR="00157C1D" w:rsidRDefault="00157C1D" w:rsidP="00522609">
      <w:pPr>
        <w:rPr>
          <w:rFonts w:ascii="ＭＳ ゴシック" w:eastAsia="ＭＳ ゴシック" w:hAnsi="ＭＳ ゴシック"/>
          <w:sz w:val="22"/>
        </w:rPr>
      </w:pPr>
    </w:p>
    <w:sectPr w:rsidR="00157C1D" w:rsidSect="00434ED7">
      <w:pgSz w:w="11906" w:h="16838" w:code="9"/>
      <w:pgMar w:top="1985" w:right="1701" w:bottom="1701" w:left="1701" w:header="397" w:footer="0"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1A68" w14:textId="77777777" w:rsidR="0063106B" w:rsidRDefault="0063106B" w:rsidP="0063106B">
      <w:r>
        <w:separator/>
      </w:r>
    </w:p>
  </w:endnote>
  <w:endnote w:type="continuationSeparator" w:id="0">
    <w:p w14:paraId="260E9FB4" w14:textId="77777777" w:rsidR="0063106B" w:rsidRDefault="0063106B" w:rsidP="0063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4D4E" w14:textId="77777777" w:rsidR="0063106B" w:rsidRDefault="0063106B" w:rsidP="0063106B">
      <w:r>
        <w:separator/>
      </w:r>
    </w:p>
  </w:footnote>
  <w:footnote w:type="continuationSeparator" w:id="0">
    <w:p w14:paraId="1FB90E31" w14:textId="77777777" w:rsidR="0063106B" w:rsidRDefault="0063106B" w:rsidP="00631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4FEE"/>
    <w:multiLevelType w:val="hybridMultilevel"/>
    <w:tmpl w:val="71D0911A"/>
    <w:lvl w:ilvl="0" w:tplc="58F06C7E">
      <w:start w:val="1"/>
      <w:numFmt w:val="decimal"/>
      <w:lvlText w:val="%1."/>
      <w:lvlJc w:val="left"/>
      <w:pPr>
        <w:ind w:left="360" w:hanging="360"/>
      </w:pPr>
      <w:rPr>
        <w:rFonts w:ascii="ＭＳ ゴシック" w:eastAsia="ＭＳ ゴシック" w:hAnsi="ＭＳ ゴシック"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6C45AA"/>
    <w:multiLevelType w:val="hybridMultilevel"/>
    <w:tmpl w:val="FAC88688"/>
    <w:lvl w:ilvl="0" w:tplc="2BF84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247180"/>
    <w:multiLevelType w:val="hybridMultilevel"/>
    <w:tmpl w:val="52B2FABE"/>
    <w:lvl w:ilvl="0" w:tplc="963AD37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315719340">
    <w:abstractNumId w:val="0"/>
  </w:num>
  <w:num w:numId="2" w16cid:durableId="815142504">
    <w:abstractNumId w:val="2"/>
  </w:num>
  <w:num w:numId="3" w16cid:durableId="1006513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B2"/>
    <w:rsid w:val="00006AB7"/>
    <w:rsid w:val="00021706"/>
    <w:rsid w:val="00034818"/>
    <w:rsid w:val="0006196E"/>
    <w:rsid w:val="00143E46"/>
    <w:rsid w:val="00157C1D"/>
    <w:rsid w:val="001D2B25"/>
    <w:rsid w:val="00223B51"/>
    <w:rsid w:val="00235C9D"/>
    <w:rsid w:val="00242DAD"/>
    <w:rsid w:val="002D158F"/>
    <w:rsid w:val="002D4C43"/>
    <w:rsid w:val="002E21B2"/>
    <w:rsid w:val="002F063E"/>
    <w:rsid w:val="00310A20"/>
    <w:rsid w:val="003648FC"/>
    <w:rsid w:val="00373DE4"/>
    <w:rsid w:val="003B0163"/>
    <w:rsid w:val="003E0B1A"/>
    <w:rsid w:val="00434ED7"/>
    <w:rsid w:val="0048290A"/>
    <w:rsid w:val="004F323F"/>
    <w:rsid w:val="00522609"/>
    <w:rsid w:val="005264A8"/>
    <w:rsid w:val="0053019F"/>
    <w:rsid w:val="00531DE4"/>
    <w:rsid w:val="00587E8A"/>
    <w:rsid w:val="0063106B"/>
    <w:rsid w:val="00676C81"/>
    <w:rsid w:val="007036FF"/>
    <w:rsid w:val="007219B6"/>
    <w:rsid w:val="00840125"/>
    <w:rsid w:val="00845986"/>
    <w:rsid w:val="00865350"/>
    <w:rsid w:val="009122CF"/>
    <w:rsid w:val="00A64AE8"/>
    <w:rsid w:val="00B14E4D"/>
    <w:rsid w:val="00BD7682"/>
    <w:rsid w:val="00C12D45"/>
    <w:rsid w:val="00C751FB"/>
    <w:rsid w:val="00D8509B"/>
    <w:rsid w:val="00E40EDE"/>
    <w:rsid w:val="00E5000C"/>
    <w:rsid w:val="00E66FC2"/>
    <w:rsid w:val="00E97961"/>
    <w:rsid w:val="00EF1991"/>
    <w:rsid w:val="00F02043"/>
    <w:rsid w:val="00F04A9B"/>
    <w:rsid w:val="00F733CE"/>
    <w:rsid w:val="00F7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75C2939"/>
  <w15:chartTrackingRefBased/>
  <w15:docId w15:val="{EDA92F49-6543-47F6-A264-B09218E0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1B2"/>
    <w:pPr>
      <w:ind w:leftChars="400" w:left="840"/>
    </w:pPr>
  </w:style>
  <w:style w:type="paragraph" w:styleId="a4">
    <w:name w:val="Balloon Text"/>
    <w:basedOn w:val="a"/>
    <w:link w:val="a5"/>
    <w:uiPriority w:val="99"/>
    <w:semiHidden/>
    <w:unhideWhenUsed/>
    <w:rsid w:val="00C12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2D45"/>
    <w:rPr>
      <w:rFonts w:asciiTheme="majorHAnsi" w:eastAsiaTheme="majorEastAsia" w:hAnsiTheme="majorHAnsi" w:cstheme="majorBidi"/>
      <w:sz w:val="18"/>
      <w:szCs w:val="18"/>
    </w:rPr>
  </w:style>
  <w:style w:type="paragraph" w:styleId="a6">
    <w:name w:val="header"/>
    <w:basedOn w:val="a"/>
    <w:link w:val="a7"/>
    <w:uiPriority w:val="99"/>
    <w:unhideWhenUsed/>
    <w:rsid w:val="0063106B"/>
    <w:pPr>
      <w:tabs>
        <w:tab w:val="center" w:pos="4252"/>
        <w:tab w:val="right" w:pos="8504"/>
      </w:tabs>
      <w:snapToGrid w:val="0"/>
    </w:pPr>
  </w:style>
  <w:style w:type="character" w:customStyle="1" w:styleId="a7">
    <w:name w:val="ヘッダー (文字)"/>
    <w:basedOn w:val="a0"/>
    <w:link w:val="a6"/>
    <w:uiPriority w:val="99"/>
    <w:rsid w:val="0063106B"/>
  </w:style>
  <w:style w:type="paragraph" w:styleId="a8">
    <w:name w:val="footer"/>
    <w:basedOn w:val="a"/>
    <w:link w:val="a9"/>
    <w:uiPriority w:val="99"/>
    <w:unhideWhenUsed/>
    <w:rsid w:val="0063106B"/>
    <w:pPr>
      <w:tabs>
        <w:tab w:val="center" w:pos="4252"/>
        <w:tab w:val="right" w:pos="8504"/>
      </w:tabs>
      <w:snapToGrid w:val="0"/>
    </w:pPr>
  </w:style>
  <w:style w:type="character" w:customStyle="1" w:styleId="a9">
    <w:name w:val="フッター (文字)"/>
    <w:basedOn w:val="a0"/>
    <w:link w:val="a8"/>
    <w:uiPriority w:val="99"/>
    <w:rsid w:val="0063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aogashima22</dc:creator>
  <cp:keywords/>
  <dc:description/>
  <cp:lastModifiedBy>aogashima81</cp:lastModifiedBy>
  <cp:revision>11</cp:revision>
  <cp:lastPrinted>2025-06-02T09:06:00Z</cp:lastPrinted>
  <dcterms:created xsi:type="dcterms:W3CDTF">2024-10-29T01:42:00Z</dcterms:created>
  <dcterms:modified xsi:type="dcterms:W3CDTF">2025-06-02T09:09:00Z</dcterms:modified>
</cp:coreProperties>
</file>